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CellSpacing w:w="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14306"/>
        <w:gridCol w:w="630"/>
      </w:tblGrid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СОЧИНЕНИЯ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Формулировка проблем исходного текста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Экзаменуемый (в той или иной форме) </w:t>
            </w:r>
            <w:proofErr w:type="gramStart"/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верно</w:t>
            </w:r>
            <w:proofErr w:type="gramEnd"/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сформулировал одну из проблем исходного текста. Фактических ошибок, связанных с пониманием и формулировкой проблемы, нет.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Экзаменуемый не </w:t>
            </w:r>
            <w:proofErr w:type="gramStart"/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смог</w:t>
            </w:r>
            <w:proofErr w:type="gramEnd"/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верно сформулировать ни одну из проблем исходного текста.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 к сформулированной проблеме исходного текста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Сформулированная </w:t>
            </w:r>
            <w:proofErr w:type="gramStart"/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экзаменуемым</w:t>
            </w:r>
            <w:proofErr w:type="gramEnd"/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проблема прокомментирована. Фактических ошибок, связанных с пониманием исходного текста, в комментариях нет.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Сформулированная экзаменуемым проблема прокомментирована, НО допущено не более 1 фактической ошибки в комментариях, связанной с пониманием исходного текста.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Сформулированная экзаменуемым проблема не прокомментирована, ИЛИ допущено более 1 фактической ошибки в комментариях, связанной с пониманием исходного текста, ИЛИ прокомментирована другая, не сформулированная экзаменуемым проблема, ИЛИ в качестве комментария дан простой пересказ текста или его фрагмента, ИЛИ в качестве комментариев цитируется большой фрагмент исходного текста.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Отражение позиции автора исходного текста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Экзаменуемый</w:t>
            </w:r>
            <w:proofErr w:type="gramEnd"/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верно сформулировал позицию автора (рассказчика) исходного текста по прокомментированной проблеме. Фактических ошибок, связанных с пониманием позиции автора исходного текста, нет.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Позиция автора исходного текста </w:t>
            </w:r>
            <w:proofErr w:type="gramStart"/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экзаменуемым</w:t>
            </w:r>
            <w:proofErr w:type="gramEnd"/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сформулирована неверно, ИЛИ позиция автора исходного текста не сформулирована.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Аргументация </w:t>
            </w:r>
            <w:proofErr w:type="gramStart"/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экзаменуемым</w:t>
            </w:r>
            <w:proofErr w:type="gramEnd"/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собственного мнения по проблеме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Экзаменуемый выразил свое мнение по сформулированной им проблеме, поставленной автором текста (согласившись или не </w:t>
            </w:r>
            <w:proofErr w:type="gramStart"/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согласившись с позицией</w:t>
            </w:r>
            <w:proofErr w:type="gramEnd"/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автора), аргументировал его (привел не менее 2 аргументов, один из которых взят из художественной, </w:t>
            </w: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публицистической или научной литературы).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Экзаменуемый выразил свое мнение по сформулированной им проблеме, поставленной автором текста (согласившись или не </w:t>
            </w:r>
            <w:proofErr w:type="gramStart"/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согласившись с позицией</w:t>
            </w:r>
            <w:proofErr w:type="gramEnd"/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автора), аргументировал его (привел не менее 2 аргументов, опираясь на знания или жизненный опыт), ИЛИ провел только 1 аргумент из художественной, публицистической или научной литературы.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Экзаменуемый выразил свое мнение по сформулированной им проблеме, поставленной автором текста (согласившись или не </w:t>
            </w:r>
            <w:proofErr w:type="gramStart"/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согласившись с позицией</w:t>
            </w:r>
            <w:proofErr w:type="gramEnd"/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автора), аргументировал его (привел 1 аргумент), опираясь на знания, жизненный или читательский опыт.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Экзаменуемый выразил свое мнение по проблеме, поставленной автором текста (согласившись или не согласившись с позицией автора), но не привел аргументы, ИЛИ мнение экзаменуемого лишь формально заявлено (например:</w:t>
            </w:r>
            <w:proofErr w:type="gramEnd"/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«Я </w:t>
            </w:r>
            <w:proofErr w:type="gramStart"/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согласен</w:t>
            </w:r>
            <w:proofErr w:type="gramEnd"/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/ не согласен с автором»), ИЛИ вообще не отражено в работе.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РЕЧЕВОЕ ОФОРМЛЕНИЕ СОЧИНЕНИЯ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Работа экзаменуемого характеризуется смысловой цельностью, речевой связностью и последовательностью изложения: </w:t>
            </w: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- логические ошибки отсутствуют, последовательность изложения не нарушена; </w:t>
            </w: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- в работе нет нарушений абзацного членения текста.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Работа экзаменуемого характеризуется смысловой цельностью, связностью и последовательностью изложения, НО допущена 1 логическая ошибка, И/ИЛИ в работе имеется 1 нарушение абзацного членения текста.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работе экзаменуемого просматривается коммуникативный замысел, НО допущено более 1 логической ошибки, И/ИЛИ имеются 2 случая нарушения абзацного членения текста.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Точность и выразительность речи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Работа экзаменуемого характеризуется точностью выражения мысли, разнообразием грамматического строя речи.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Работа экзаменуемого характеризуется точностью выражения мысли, НО прослеживается однообразие грамматического строя речи, ИЛИ работа экзаменуемого характеризуется разнообразием грамматического строя речи, НО есть нарушения точности </w:t>
            </w: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выражения мысли.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Работа экзаменуемого отличается бедностью словаря и однообразием грамматического строя речи.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ГРАМОТНОСТЬ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Соблюдение орфографических норм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орфографических ошибок нет (или 1 негрубая ошибка)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допущено не более 2-х ошибок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допущено 3–4 ошибки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допущено более 4-х ошибок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К8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Соблюдение пунктуационных норм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пунктуационных ошибок нет (или 1 негрубая ошибка)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допущено 1–3 ошибки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допущено 4–5 ошибок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допущено более 5-и ошибок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Соблюдение языковых норм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грамматических ошибок нет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допущены 1-2 ошибки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допущено более 2 ошибок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К10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Соблюдение речевых норм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допущено не более 1 речевой ошибки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допущены 2-3 ошибки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допущено более 3 ошибок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К11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Соблюдение этических норм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этические ошибки в работе отсутствуют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допущены этические ошибки (1 и более)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К12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proofErr w:type="spellStart"/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фактологической</w:t>
            </w:r>
            <w:proofErr w:type="spellEnd"/>
            <w:r w:rsidRPr="00426D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точности в фоновом материале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фактические ошибки в фоновом материале отсутствуют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допущены фактические ошибки (1 и более) в фоновом материале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6D7F" w:rsidRPr="00426D7F" w:rsidTr="00426D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Максимальное количество баллов за сочинение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D7F" w:rsidRPr="00426D7F" w:rsidRDefault="00426D7F" w:rsidP="00426D7F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26D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</w:tbl>
    <w:p w:rsidR="00870110" w:rsidRDefault="00426D7F">
      <w:r w:rsidRPr="00426D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26D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26D7F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3F3F3"/>
          <w:lang w:eastAsia="ru-RU"/>
        </w:rPr>
        <w:t>Сколько максимум баллов можно получить за сочинение С</w:t>
      </w:r>
      <w:proofErr w:type="gramStart"/>
      <w:r w:rsidRPr="00426D7F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3F3F3"/>
          <w:lang w:eastAsia="ru-RU"/>
        </w:rPr>
        <w:t>1</w:t>
      </w:r>
      <w:proofErr w:type="gramEnd"/>
      <w:r w:rsidRPr="00426D7F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3F3F3"/>
          <w:lang w:eastAsia="ru-RU"/>
        </w:rPr>
        <w:t>?</w:t>
      </w:r>
      <w:r w:rsidRPr="00426D7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3F3F3"/>
          <w:lang w:eastAsia="ru-RU"/>
        </w:rPr>
        <w:t> Максимальный балл С</w:t>
      </w:r>
      <w:proofErr w:type="gramStart"/>
      <w:r w:rsidRPr="00426D7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3F3F3"/>
          <w:lang w:eastAsia="ru-RU"/>
        </w:rPr>
        <w:t>1</w:t>
      </w:r>
      <w:proofErr w:type="gramEnd"/>
      <w:r w:rsidRPr="00426D7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3F3F3"/>
          <w:lang w:eastAsia="ru-RU"/>
        </w:rPr>
        <w:t xml:space="preserve"> равен 23.</w:t>
      </w:r>
      <w:r w:rsidRPr="00426D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26D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26D7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3F3F3"/>
          <w:lang w:eastAsia="ru-RU"/>
        </w:rPr>
        <w:t>Если в сочинении менее 70 слов, то такая работа не засчитывается (оценивается нулем баллов), задание считается невыполненным. </w:t>
      </w:r>
      <w:r w:rsidRPr="00426D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26D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26D7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3F3F3"/>
          <w:lang w:eastAsia="ru-RU"/>
        </w:rPr>
        <w:t>При оценке сочинения объем от 70 до 150 слов число допустимых ошибок четырех видов (К7-К10) уменьшается. 1 балл по этим критериям ставится в следующих случаях: </w:t>
      </w:r>
      <w:r w:rsidRPr="00426D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26D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26D7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3F3F3"/>
          <w:lang w:eastAsia="ru-RU"/>
        </w:rPr>
        <w:t>К</w:t>
      </w:r>
      <w:proofErr w:type="gramStart"/>
      <w:r w:rsidRPr="00426D7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3F3F3"/>
          <w:lang w:eastAsia="ru-RU"/>
        </w:rPr>
        <w:t>7</w:t>
      </w:r>
      <w:proofErr w:type="gramEnd"/>
      <w:r w:rsidRPr="00426D7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3F3F3"/>
          <w:lang w:eastAsia="ru-RU"/>
        </w:rPr>
        <w:t xml:space="preserve"> – орфографических ошибок нет (или допущена 1 негрубая ошибка); </w:t>
      </w:r>
      <w:r w:rsidRPr="00426D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26D7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3F3F3"/>
          <w:lang w:eastAsia="ru-RU"/>
        </w:rPr>
        <w:lastRenderedPageBreak/>
        <w:t>К8 – пунктуационных ошибок нет (или 1 негрубая ошибка); </w:t>
      </w:r>
      <w:r w:rsidRPr="00426D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26D7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3F3F3"/>
          <w:lang w:eastAsia="ru-RU"/>
        </w:rPr>
        <w:t>К9 – грамматических ошибок нет; </w:t>
      </w:r>
      <w:r w:rsidRPr="00426D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26D7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3F3F3"/>
          <w:lang w:eastAsia="ru-RU"/>
        </w:rPr>
        <w:t>К10 – допущено не более 1 речевой ошибки. </w:t>
      </w:r>
      <w:r w:rsidRPr="00426D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26D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26D7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3F3F3"/>
          <w:lang w:eastAsia="ru-RU"/>
        </w:rPr>
        <w:t>Высший балл по критериям К7-К12 за работу объемом от 70 до 150 слов не ставится. </w:t>
      </w:r>
      <w:r w:rsidRPr="00426D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26D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26D7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3F3F3"/>
          <w:lang w:eastAsia="ru-RU"/>
        </w:rPr>
        <w:t xml:space="preserve">Если сочинение представляет собой пересказанный или полностью переписанных исходный </w:t>
      </w:r>
      <w:proofErr w:type="gramStart"/>
      <w:r w:rsidRPr="00426D7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3F3F3"/>
          <w:lang w:eastAsia="ru-RU"/>
        </w:rPr>
        <w:t>текст</w:t>
      </w:r>
      <w:proofErr w:type="gramEnd"/>
      <w:r w:rsidRPr="00426D7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3F3F3"/>
          <w:lang w:eastAsia="ru-RU"/>
        </w:rPr>
        <w:t xml:space="preserve"> без каких бы то ни было комментариев, то такая работа по всем аспектам проверки (К1-К12) оценивается нулем баллов.</w:t>
      </w:r>
      <w:bookmarkStart w:id="0" w:name="_GoBack"/>
      <w:bookmarkEnd w:id="0"/>
    </w:p>
    <w:sectPr w:rsidR="00870110" w:rsidSect="00426D7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57"/>
    <w:rsid w:val="000456B9"/>
    <w:rsid w:val="000C3AAD"/>
    <w:rsid w:val="001135B9"/>
    <w:rsid w:val="0013140F"/>
    <w:rsid w:val="00145526"/>
    <w:rsid w:val="00146872"/>
    <w:rsid w:val="001F27C8"/>
    <w:rsid w:val="00211CEB"/>
    <w:rsid w:val="00250966"/>
    <w:rsid w:val="00327E7A"/>
    <w:rsid w:val="00344A42"/>
    <w:rsid w:val="003738F6"/>
    <w:rsid w:val="003A27EB"/>
    <w:rsid w:val="003D69A6"/>
    <w:rsid w:val="003F3388"/>
    <w:rsid w:val="00426D7F"/>
    <w:rsid w:val="004B3E42"/>
    <w:rsid w:val="005F37AE"/>
    <w:rsid w:val="005F77F3"/>
    <w:rsid w:val="0064350C"/>
    <w:rsid w:val="006A1160"/>
    <w:rsid w:val="006E0D37"/>
    <w:rsid w:val="006E30D4"/>
    <w:rsid w:val="00706D7B"/>
    <w:rsid w:val="007229FF"/>
    <w:rsid w:val="007D4B3C"/>
    <w:rsid w:val="00870110"/>
    <w:rsid w:val="008B5614"/>
    <w:rsid w:val="008C335E"/>
    <w:rsid w:val="008C6CFD"/>
    <w:rsid w:val="00940159"/>
    <w:rsid w:val="009647D9"/>
    <w:rsid w:val="00987966"/>
    <w:rsid w:val="009A0437"/>
    <w:rsid w:val="009E4680"/>
    <w:rsid w:val="00AB0DE9"/>
    <w:rsid w:val="00AB2934"/>
    <w:rsid w:val="00B75B58"/>
    <w:rsid w:val="00B825A3"/>
    <w:rsid w:val="00B952F0"/>
    <w:rsid w:val="00BB45C2"/>
    <w:rsid w:val="00BB5911"/>
    <w:rsid w:val="00BD099A"/>
    <w:rsid w:val="00BD3BA7"/>
    <w:rsid w:val="00C20CF4"/>
    <w:rsid w:val="00C94E67"/>
    <w:rsid w:val="00CC1285"/>
    <w:rsid w:val="00CE22B8"/>
    <w:rsid w:val="00CE646C"/>
    <w:rsid w:val="00CF2AB5"/>
    <w:rsid w:val="00D552F1"/>
    <w:rsid w:val="00DA0757"/>
    <w:rsid w:val="00DA7561"/>
    <w:rsid w:val="00DD41DB"/>
    <w:rsid w:val="00E62E42"/>
    <w:rsid w:val="00E7388D"/>
    <w:rsid w:val="00E82ABC"/>
    <w:rsid w:val="00EF7358"/>
    <w:rsid w:val="00F36805"/>
    <w:rsid w:val="00FA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2016-12-11T16:01:00Z</cp:lastPrinted>
  <dcterms:created xsi:type="dcterms:W3CDTF">2016-12-11T16:00:00Z</dcterms:created>
  <dcterms:modified xsi:type="dcterms:W3CDTF">2016-12-11T16:01:00Z</dcterms:modified>
</cp:coreProperties>
</file>