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ПЕДАГОГУ И РОДИТЕЛЯМ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I. Общие признаки начала употребления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психоактивных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наркотических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веществ подростками, а также возможность использования подростков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 совершении преступлений.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Меняется рисунок поведения подростка. Он старается не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разговаривать в Вашем присутствии по телефону, а в беседах с друзьями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использует сленг, так что создается впечатление эзопова языка.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общении с Вами он становится резким, раздражительным,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вспыльчивым. Меняется круг друзей, которые, в отличие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прежних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товарищей, явно не спешат знакомиться с Вами, а то и просто избегают этого,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стараются исчезнуть из дома при Вашем появлении.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Подросток без видимой причины теряет в весе, с трудом засыпает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ночью, а в дневное время находится в полусонном состоянии.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Зрачки либо постоянно расширены, либо сужены и практически не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реагируют на свет.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 дома начинают пропадать вещи, в первую очередь - его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собственные.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венах появляются следы уколов (чаще это вены на предплечьях,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локтевых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ямках</w:t>
      </w:r>
      <w:proofErr w:type="gramEnd"/>
      <w:r>
        <w:rPr>
          <w:rFonts w:ascii="Times New Roman" w:hAnsi="Times New Roman" w:cs="Times New Roman"/>
          <w:sz w:val="24"/>
          <w:szCs w:val="24"/>
        </w:rPr>
        <w:t>, под коленями, в области паха). В квартире обнаруживаются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шприцы, мелкие пакетики (блистеры) со следами порошка, либо веществ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растительного происхождения.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употреблении наркотических средств путем курения внимание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должны привлекать: характерный смолистый запах, остатки сухих стеблей и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листьев растений в карманах и пакетиках, приспособления для курения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(чилимы, трубочки,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бонги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самодельные кальяны).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Эпизодическое наличие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непонятного происхождения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больших сумм денег, не соответствующих достатку семьи. Появляется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занять деньги или отобрать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слабых.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Изменение аппетита - от полного отсутствия до резкого усиления,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обжорства</w:t>
      </w:r>
      <w:proofErr w:type="gramEnd"/>
      <w:r>
        <w:rPr>
          <w:rFonts w:ascii="Times New Roman" w:hAnsi="Times New Roman" w:cs="Times New Roman"/>
          <w:sz w:val="24"/>
          <w:szCs w:val="24"/>
        </w:rPr>
        <w:t>, периодически тошнота, рвота.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Обратить особое внимание на общение подростка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>
        <w:rPr>
          <w:rFonts w:ascii="Times New Roman" w:hAnsi="Times New Roman" w:cs="Times New Roman"/>
          <w:sz w:val="24"/>
          <w:szCs w:val="24"/>
        </w:rPr>
        <w:t>: «В контакте», «Одноклассники» с незнакомыми людьми, в том числе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предлагающих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возможность быстрого заработка. Переход на использование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Виполе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Vipole</w:t>
      </w:r>
      <w:proofErr w:type="spellEnd"/>
      <w:r>
        <w:rPr>
          <w:rFonts w:ascii="Times New Roman" w:hAnsi="Times New Roman" w:cs="Times New Roman"/>
          <w:sz w:val="24"/>
          <w:szCs w:val="24"/>
        </w:rPr>
        <w:t>) Телеграмм (</w:t>
      </w:r>
      <w:proofErr w:type="spellStart"/>
      <w:r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Бросикс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Brosix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Фэйсбук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Айсикью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I/.Действия при обнаружении наркотических и других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сильнодействующих веществ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вещества, которые предположительно являются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, находятся у подростка, ни в коем случае не пытайтесь сами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изъять эти вещества. Изъяв у подростка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наркотические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психотропные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вещества, вы по факту принимаете эти вещества на хранение. А согласно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действующему законодательству, незаконное хранение наркотических средств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или психотропных веществ, является уголовно наказуемым деянием (ст. 228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 РФ).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возможности изолируйте данного подростка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отдельное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помещение, при этом не оставляйте подростка без присмотра.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Немедленно поставьте в известность о случившемся руководителей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Сообщите о случившемся в органы внутренних дел.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Известите о случившемся родителей или опекунов подростка.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1"/>
          <w:szCs w:val="21"/>
        </w:rPr>
      </w:pP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1"/>
          <w:szCs w:val="21"/>
        </w:rPr>
      </w:pP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1"/>
          <w:szCs w:val="21"/>
        </w:rPr>
      </w:pP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1"/>
          <w:szCs w:val="21"/>
        </w:rPr>
      </w:pP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Impact" w:hAnsi="Impact" w:cs="Impact"/>
          <w:sz w:val="21"/>
          <w:szCs w:val="21"/>
        </w:rPr>
      </w:pPr>
      <w:r>
        <w:rPr>
          <w:rFonts w:ascii="Impact" w:hAnsi="Impact" w:cs="Impact"/>
          <w:sz w:val="21"/>
          <w:szCs w:val="21"/>
        </w:rPr>
        <w:t>2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Если у Вас возникли подозрения, что подросток находится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состоянии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алкогольного или наркотического опьянения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таком случае: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Удалить учащегося из класса, отделить его от одноклассников.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Немедленно поставить в известность руководителей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Срочно вызвать медицинского работника образовательного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В случае, когда состояние подростка может быть расценено как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состояние алкогольного или наркотического опьянения, немедленно известить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случившемся родителей или опекунов подростка.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Нецелесообразно проведение немедленного разбирательства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 и обстоятельств употребления алкоголя или наркотиков.</w:t>
      </w:r>
    </w:p>
    <w:p w:rsidR="00441FB0" w:rsidRDefault="00441FB0" w:rsidP="00441F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При совершении подростком хулиганских действий целесообразно</w:t>
      </w:r>
    </w:p>
    <w:p w:rsidR="00376428" w:rsidRDefault="00441FB0" w:rsidP="00441FB0">
      <w:pPr>
        <w:jc w:val="both"/>
      </w:pPr>
      <w:r>
        <w:rPr>
          <w:rFonts w:ascii="Times New Roman" w:hAnsi="Times New Roman" w:cs="Times New Roman"/>
          <w:sz w:val="24"/>
          <w:szCs w:val="24"/>
        </w:rPr>
        <w:t>прибегнуть к помощи правоохранительных органов.</w:t>
      </w:r>
    </w:p>
    <w:sectPr w:rsidR="0037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0"/>
    <w:rsid w:val="00376A8C"/>
    <w:rsid w:val="003B2C90"/>
    <w:rsid w:val="00441FB0"/>
    <w:rsid w:val="00E2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Селиванова</dc:creator>
  <cp:keywords/>
  <dc:description/>
  <cp:lastModifiedBy>Елена Селиванова</cp:lastModifiedBy>
  <cp:revision>3</cp:revision>
  <dcterms:created xsi:type="dcterms:W3CDTF">2017-03-10T04:07:00Z</dcterms:created>
  <dcterms:modified xsi:type="dcterms:W3CDTF">2017-03-10T04:14:00Z</dcterms:modified>
</cp:coreProperties>
</file>